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CF3" w:rsidRPr="005D2CF3" w:rsidRDefault="005D2CF3" w:rsidP="005D2CF3">
      <w:pPr>
        <w:jc w:val="center"/>
        <w:rPr>
          <w:b/>
          <w:color w:val="5B9BD5" w:themeColor="accent1"/>
          <w:sz w:val="28"/>
          <w:u w:val="single"/>
        </w:rPr>
      </w:pPr>
      <w:r>
        <w:rPr>
          <w:b/>
          <w:color w:val="5B9BD5" w:themeColor="accent1"/>
          <w:sz w:val="28"/>
          <w:u w:val="single"/>
        </w:rPr>
        <w:t xml:space="preserve">Fiche Info </w:t>
      </w:r>
      <w:r w:rsidRPr="005D2CF3">
        <w:rPr>
          <w:b/>
          <w:color w:val="5B9BD5" w:themeColor="accent1"/>
          <w:sz w:val="28"/>
          <w:u w:val="single"/>
        </w:rPr>
        <w:t>DES Médecine Interne</w:t>
      </w:r>
    </w:p>
    <w:p w:rsidR="005D2CF3" w:rsidRPr="005D2CF3" w:rsidRDefault="005D2CF3" w:rsidP="005D2CF3">
      <w:pPr>
        <w:rPr>
          <w:b/>
        </w:rPr>
      </w:pPr>
      <w:r w:rsidRPr="005D2CF3">
        <w:rPr>
          <w:b/>
        </w:rPr>
        <w:t xml:space="preserve">I- </w:t>
      </w:r>
      <w:r w:rsidRPr="005D2CF3">
        <w:rPr>
          <w:b/>
        </w:rPr>
        <w:t xml:space="preserve">Interne référent de la spécialité : </w:t>
      </w:r>
    </w:p>
    <w:p w:rsidR="005D2CF3" w:rsidRDefault="005D2CF3" w:rsidP="005D2CF3">
      <w:r>
        <w:t xml:space="preserve">OTTAVI Marie : </w:t>
      </w:r>
      <w:hyperlink r:id="rId5" w:history="1">
        <w:r w:rsidRPr="00AB6D15">
          <w:rPr>
            <w:rStyle w:val="Lienhypertexte"/>
          </w:rPr>
          <w:t>ottavi.m@chu-nice.fr</w:t>
        </w:r>
      </w:hyperlink>
      <w:r>
        <w:t xml:space="preserve"> 6</w:t>
      </w:r>
      <w:r w:rsidRPr="005D2CF3">
        <w:rPr>
          <w:vertAlign w:val="superscript"/>
        </w:rPr>
        <w:t>ème</w:t>
      </w:r>
      <w:r>
        <w:t xml:space="preserve"> semestre </w:t>
      </w:r>
    </w:p>
    <w:p w:rsidR="005D2CF3" w:rsidRPr="005D2CF3" w:rsidRDefault="005D2CF3" w:rsidP="005D2CF3">
      <w:pPr>
        <w:rPr>
          <w:b/>
        </w:rPr>
      </w:pPr>
      <w:r w:rsidRPr="005D2CF3">
        <w:rPr>
          <w:b/>
        </w:rPr>
        <w:t xml:space="preserve">II - Description succincte de la spécialité en générale : </w:t>
      </w:r>
    </w:p>
    <w:p w:rsidR="005D2CF3" w:rsidRDefault="005D2CF3" w:rsidP="005D2CF3">
      <w:r>
        <w:t>S</w:t>
      </w:r>
      <w:r>
        <w:t>pécialité combinant une prise en charge transversale de l’adulte hospitalisé (diagnostics complexes, poly-comorbidités intriquées, pathologies non spécifiques d’organes, post-urgence, gériatrie de court séjour) et une spécialisation dans les pathologies systémiques, rares et/ou auto-immunes, et l’orientation diagnostique.</w:t>
      </w:r>
    </w:p>
    <w:p w:rsidR="005D2CF3" w:rsidRDefault="005D2CF3" w:rsidP="005D2CF3">
      <w:r w:rsidRPr="005D2CF3">
        <w:rPr>
          <w:b/>
        </w:rPr>
        <w:t>III- Description de la spécialité au niveau local (</w:t>
      </w:r>
      <w:proofErr w:type="spellStart"/>
      <w:r w:rsidRPr="005D2CF3">
        <w:rPr>
          <w:b/>
        </w:rPr>
        <w:t>sur-spécialisation</w:t>
      </w:r>
      <w:proofErr w:type="spellEnd"/>
      <w:r w:rsidRPr="005D2CF3">
        <w:rPr>
          <w:b/>
        </w:rPr>
        <w:t>, atouts de Nice par rapport à d’autres villes) :</w:t>
      </w:r>
      <w:r>
        <w:t xml:space="preserve"> </w:t>
      </w:r>
    </w:p>
    <w:p w:rsidR="005D2CF3" w:rsidRDefault="005D2CF3" w:rsidP="005D2CF3">
      <w:r>
        <w:t>A</w:t>
      </w:r>
      <w:r>
        <w:t>ctivité de médecine polyvalente/post-urgence importante ; plateau d’aphérèse ; Pris</w:t>
      </w:r>
      <w:r>
        <w:t>e en charge de l’hématologie bégnine</w:t>
      </w:r>
      <w:r w:rsidR="00E21060">
        <w:t>.</w:t>
      </w:r>
      <w:bookmarkStart w:id="0" w:name="_GoBack"/>
      <w:bookmarkEnd w:id="0"/>
    </w:p>
    <w:p w:rsidR="005D2CF3" w:rsidRDefault="005D2CF3" w:rsidP="005D2CF3">
      <w:r w:rsidRPr="005D2CF3">
        <w:rPr>
          <w:b/>
        </w:rPr>
        <w:t xml:space="preserve">IV- Description des différents terrains de stage: nombre de services au CHU, nombre et lieux des stages en périphérie : </w:t>
      </w:r>
    </w:p>
    <w:p w:rsidR="005D2CF3" w:rsidRDefault="005D2CF3" w:rsidP="005D2CF3">
      <w:pPr>
        <w:pStyle w:val="Paragraphedeliste"/>
        <w:numPr>
          <w:ilvl w:val="0"/>
          <w:numId w:val="4"/>
        </w:numPr>
      </w:pPr>
      <w:r>
        <w:t xml:space="preserve">1 service au CHU </w:t>
      </w:r>
      <w:r w:rsidR="00210769">
        <w:t xml:space="preserve">Archet </w:t>
      </w:r>
      <w:r>
        <w:t>de 14 lits</w:t>
      </w:r>
      <w:r>
        <w:t xml:space="preserve">, </w:t>
      </w:r>
      <w:r>
        <w:t>1 HDJ de 8</w:t>
      </w:r>
      <w:r>
        <w:t xml:space="preserve"> lits. </w:t>
      </w:r>
      <w:r w:rsidR="00210769">
        <w:t>Lors de la première année d’internat, réalisation de garde aux urgences (3-5/mois) puis réalisation de gardes d’étage ou garde de spé en fonction du terrain de stage</w:t>
      </w:r>
    </w:p>
    <w:p w:rsidR="005D2CF3" w:rsidRDefault="005D2CF3" w:rsidP="005D2CF3">
      <w:pPr>
        <w:pStyle w:val="Paragraphedeliste"/>
        <w:numPr>
          <w:ilvl w:val="0"/>
          <w:numId w:val="4"/>
        </w:numPr>
      </w:pPr>
      <w:r>
        <w:t xml:space="preserve">En périphérie : </w:t>
      </w:r>
    </w:p>
    <w:p w:rsidR="005D2CF3" w:rsidRDefault="005D2CF3" w:rsidP="00BA0067">
      <w:pPr>
        <w:pStyle w:val="Paragraphedeliste"/>
        <w:numPr>
          <w:ilvl w:val="1"/>
          <w:numId w:val="4"/>
        </w:numPr>
      </w:pPr>
      <w:r>
        <w:t>A</w:t>
      </w:r>
      <w:r>
        <w:t xml:space="preserve">ntibes, activité </w:t>
      </w:r>
      <w:r>
        <w:t xml:space="preserve">partagée entre médecine interne, </w:t>
      </w:r>
      <w:r>
        <w:t xml:space="preserve">rhumatologie, </w:t>
      </w:r>
      <w:r>
        <w:t>néphrologie et infectiologie</w:t>
      </w:r>
    </w:p>
    <w:p w:rsidR="005D2CF3" w:rsidRDefault="005D2CF3" w:rsidP="00BA0067">
      <w:pPr>
        <w:pStyle w:val="Paragraphedeliste"/>
        <w:numPr>
          <w:ilvl w:val="1"/>
          <w:numId w:val="4"/>
        </w:numPr>
      </w:pPr>
      <w:r>
        <w:t>Cannes, activité partagée entre médecine interne, infectiologie et oncologie.</w:t>
      </w:r>
    </w:p>
    <w:p w:rsidR="005D2CF3" w:rsidRDefault="005D2CF3" w:rsidP="005D2CF3">
      <w:r w:rsidRPr="005D2CF3">
        <w:rPr>
          <w:b/>
        </w:rPr>
        <w:t>V- Accès au Post Internat: postes de CCA, Assistants</w:t>
      </w:r>
      <w:r>
        <w:t xml:space="preserve"> :</w:t>
      </w:r>
    </w:p>
    <w:p w:rsidR="005D2CF3" w:rsidRDefault="005D2CF3" w:rsidP="005D2CF3">
      <w:r>
        <w:t xml:space="preserve">Médecine interne : 1 poste de CCA au CHU. </w:t>
      </w:r>
    </w:p>
    <w:p w:rsidR="005D2CF3" w:rsidRDefault="005D2CF3" w:rsidP="005D2CF3">
      <w:r>
        <w:t xml:space="preserve">En périphérie : actuellement aucun poste sur Antibes ni Cannes. D’autres CHR possèdent des services de médecine interne faisant de la médecine polyvalente essentiellement et pouvant recruter des assistants suivant la demande. </w:t>
      </w:r>
    </w:p>
    <w:p w:rsidR="005D2CF3" w:rsidRPr="005D2CF3" w:rsidRDefault="005D2CF3" w:rsidP="005D2CF3">
      <w:pPr>
        <w:rPr>
          <w:b/>
        </w:rPr>
      </w:pPr>
      <w:r w:rsidRPr="005D2CF3">
        <w:rPr>
          <w:b/>
        </w:rPr>
        <w:t xml:space="preserve">VI- Ambiance entre </w:t>
      </w:r>
      <w:proofErr w:type="spellStart"/>
      <w:r w:rsidRPr="005D2CF3">
        <w:rPr>
          <w:b/>
        </w:rPr>
        <w:t>co</w:t>
      </w:r>
      <w:proofErr w:type="spellEnd"/>
      <w:r w:rsidRPr="005D2CF3">
        <w:rPr>
          <w:b/>
        </w:rPr>
        <w:t xml:space="preserve">-internes et avec les patrons : </w:t>
      </w:r>
    </w:p>
    <w:p w:rsidR="00DD2B3F" w:rsidRDefault="005D2CF3" w:rsidP="005D2CF3">
      <w:r>
        <w:t xml:space="preserve">Excellente ambiance entre les </w:t>
      </w:r>
      <w:proofErr w:type="spellStart"/>
      <w:r>
        <w:t>co</w:t>
      </w:r>
      <w:proofErr w:type="spellEnd"/>
      <w:r>
        <w:t>-internes : 8 à 10 au total en méd</w:t>
      </w:r>
      <w:r w:rsidR="00DD2B3F">
        <w:t xml:space="preserve">ecine interne (2 par promo). </w:t>
      </w:r>
      <w:r>
        <w:t>Organisation de séances de veilles bibli</w:t>
      </w:r>
      <w:r w:rsidR="00DD2B3F">
        <w:t xml:space="preserve">ographiques, de cours locaux organisés par MCU-PH et CCA et cours régionaux en </w:t>
      </w:r>
      <w:proofErr w:type="spellStart"/>
      <w:r w:rsidR="00DD2B3F">
        <w:t>visio</w:t>
      </w:r>
      <w:proofErr w:type="spellEnd"/>
      <w:r w:rsidR="00DD2B3F">
        <w:t xml:space="preserve"> avec Marseille</w:t>
      </w:r>
      <w:r>
        <w:t xml:space="preserve">. Participation aux congrès avec déplacements en groupe (financé par le service si communication écrite/orale). </w:t>
      </w:r>
    </w:p>
    <w:p w:rsidR="005D2CF3" w:rsidRDefault="005D2CF3" w:rsidP="005D2CF3">
      <w:r>
        <w:t xml:space="preserve">Avec les patrons : Médecine interne : </w:t>
      </w:r>
      <w:r w:rsidR="00DD2B3F">
        <w:t>1</w:t>
      </w:r>
      <w:r>
        <w:t xml:space="preserve"> </w:t>
      </w:r>
      <w:r w:rsidR="00DD2B3F">
        <w:t>MCU</w:t>
      </w:r>
      <w:r>
        <w:t>-PH (</w:t>
      </w:r>
      <w:r w:rsidR="00DD2B3F">
        <w:t xml:space="preserve">Dr </w:t>
      </w:r>
      <w:proofErr w:type="spellStart"/>
      <w:r w:rsidR="00DD2B3F">
        <w:t>Martis</w:t>
      </w:r>
      <w:proofErr w:type="spellEnd"/>
      <w:r w:rsidR="00DD2B3F">
        <w:t>), point négatif : absence de PU-PH (départ retraite) en attente de remplacement</w:t>
      </w:r>
    </w:p>
    <w:p w:rsidR="005D2CF3" w:rsidRPr="005D2CF3" w:rsidRDefault="005D2CF3" w:rsidP="005D2CF3">
      <w:pPr>
        <w:rPr>
          <w:b/>
        </w:rPr>
      </w:pPr>
      <w:r w:rsidRPr="005D2CF3">
        <w:rPr>
          <w:b/>
        </w:rPr>
        <w:t xml:space="preserve">VI- DU et DIU : </w:t>
      </w:r>
    </w:p>
    <w:p w:rsidR="00DD2B3F" w:rsidRDefault="005D2CF3" w:rsidP="005D2CF3">
      <w:r>
        <w:t xml:space="preserve">Au plan local : pas grand-chose en médecine interne. </w:t>
      </w:r>
    </w:p>
    <w:p w:rsidR="005D2CF3" w:rsidRDefault="005D2CF3" w:rsidP="005D2CF3">
      <w:r>
        <w:t xml:space="preserve">Concernant les DIU : DIU du CRI (polyarthrites et maladies systémiques) à faire en 1ère ou 2ème année d’internat. DIU </w:t>
      </w:r>
      <w:proofErr w:type="spellStart"/>
      <w:r>
        <w:t>immuno-hématologie</w:t>
      </w:r>
      <w:proofErr w:type="spellEnd"/>
      <w:r>
        <w:t xml:space="preserve"> organisé par Paris un peu plus tard dans le cursus et plein d’autres selon vos envies.</w:t>
      </w:r>
    </w:p>
    <w:p w:rsidR="00DD2B3F" w:rsidRDefault="00DD2B3F" w:rsidP="005D2CF3">
      <w:hyperlink r:id="rId6" w:history="1">
        <w:r>
          <w:rPr>
            <w:rStyle w:val="Lienhypertexte"/>
          </w:rPr>
          <w:t>DIU et formations maladies auto-immunes auto-inflammatoires (fai2r.org)</w:t>
        </w:r>
      </w:hyperlink>
    </w:p>
    <w:p w:rsidR="005D2CF3" w:rsidRDefault="005D2CF3" w:rsidP="005D2CF3">
      <w:pPr>
        <w:rPr>
          <w:b/>
        </w:rPr>
      </w:pPr>
      <w:r w:rsidRPr="005D2CF3">
        <w:rPr>
          <w:b/>
        </w:rPr>
        <w:t>V</w:t>
      </w:r>
      <w:r w:rsidRPr="005D2CF3">
        <w:rPr>
          <w:b/>
        </w:rPr>
        <w:t>II</w:t>
      </w:r>
      <w:r w:rsidRPr="005D2CF3">
        <w:rPr>
          <w:b/>
        </w:rPr>
        <w:t xml:space="preserve">- Liens de sites internet utiles </w:t>
      </w:r>
    </w:p>
    <w:p w:rsidR="00DD2B3F" w:rsidRPr="00DD2B3F" w:rsidRDefault="00DD2B3F" w:rsidP="005D2CF3">
      <w:pPr>
        <w:rPr>
          <w:b/>
        </w:rPr>
      </w:pPr>
      <w:hyperlink r:id="rId7" w:history="1">
        <w:r w:rsidRPr="00DD2B3F">
          <w:rPr>
            <w:rStyle w:val="Lienhypertexte"/>
            <w:b/>
          </w:rPr>
          <w:t>https://www.amicaledesjeunesinternistes.com/</w:t>
        </w:r>
      </w:hyperlink>
    </w:p>
    <w:p w:rsidR="00DD2B3F" w:rsidRPr="00DD2B3F" w:rsidRDefault="00DD2B3F" w:rsidP="005D2CF3">
      <w:pPr>
        <w:rPr>
          <w:b/>
        </w:rPr>
      </w:pPr>
      <w:hyperlink r:id="rId8" w:history="1">
        <w:r w:rsidRPr="00DD2B3F">
          <w:rPr>
            <w:rStyle w:val="Lienhypertexte"/>
            <w:b/>
          </w:rPr>
          <w:t>https://www.snfmi.org/</w:t>
        </w:r>
      </w:hyperlink>
    </w:p>
    <w:p w:rsidR="00DD2B3F" w:rsidRPr="00DD2B3F" w:rsidRDefault="00DD2B3F" w:rsidP="005D2CF3">
      <w:pPr>
        <w:rPr>
          <w:b/>
        </w:rPr>
      </w:pPr>
      <w:hyperlink r:id="rId9" w:history="1">
        <w:r w:rsidRPr="00DD2B3F">
          <w:rPr>
            <w:rStyle w:val="Lienhypertexte"/>
            <w:b/>
          </w:rPr>
          <w:t>https://www.fai2r.org/</w:t>
        </w:r>
      </w:hyperlink>
    </w:p>
    <w:p w:rsidR="005D2CF3" w:rsidRDefault="005D2CF3" w:rsidP="005D2CF3">
      <w:r w:rsidRPr="005D2CF3">
        <w:rPr>
          <w:b/>
        </w:rPr>
        <w:t xml:space="preserve">XIX- Livres utiles, conseillés selon le niveau (jeune interne ou </w:t>
      </w:r>
      <w:proofErr w:type="spellStart"/>
      <w:r w:rsidRPr="005D2CF3">
        <w:rPr>
          <w:b/>
        </w:rPr>
        <w:t>sur-spécialisation</w:t>
      </w:r>
      <w:proofErr w:type="spellEnd"/>
      <w:r>
        <w:t>) :</w:t>
      </w:r>
    </w:p>
    <w:p w:rsidR="005D2CF3" w:rsidRDefault="005D2CF3" w:rsidP="005D2CF3">
      <w:pPr>
        <w:pStyle w:val="Paragraphedeliste"/>
        <w:numPr>
          <w:ilvl w:val="0"/>
          <w:numId w:val="2"/>
        </w:numPr>
      </w:pPr>
      <w:r>
        <w:t xml:space="preserve">Collection « Le livre de l’interne » </w:t>
      </w:r>
    </w:p>
    <w:p w:rsidR="005D2CF3" w:rsidRDefault="005D2CF3" w:rsidP="005D2CF3">
      <w:pPr>
        <w:pStyle w:val="Paragraphedeliste"/>
        <w:numPr>
          <w:ilvl w:val="0"/>
          <w:numId w:val="2"/>
        </w:numPr>
      </w:pPr>
      <w:r>
        <w:lastRenderedPageBreak/>
        <w:t xml:space="preserve">Collège de médecine interne </w:t>
      </w:r>
    </w:p>
    <w:p w:rsidR="005D2CF3" w:rsidRDefault="005D2CF3" w:rsidP="005D2CF3">
      <w:pPr>
        <w:pStyle w:val="Paragraphedeliste"/>
        <w:numPr>
          <w:ilvl w:val="0"/>
          <w:numId w:val="2"/>
        </w:numPr>
      </w:pPr>
      <w:proofErr w:type="spellStart"/>
      <w:r>
        <w:t>Pilly</w:t>
      </w:r>
      <w:proofErr w:type="spellEnd"/>
      <w:r>
        <w:t xml:space="preserve"> </w:t>
      </w:r>
    </w:p>
    <w:p w:rsidR="005D2CF3" w:rsidRDefault="005D2CF3" w:rsidP="005D2CF3">
      <w:pPr>
        <w:pStyle w:val="Paragraphedeliste"/>
        <w:numPr>
          <w:ilvl w:val="0"/>
          <w:numId w:val="2"/>
        </w:numPr>
      </w:pPr>
      <w:proofErr w:type="spellStart"/>
      <w:r>
        <w:t>Harrisson</w:t>
      </w:r>
      <w:proofErr w:type="spellEnd"/>
      <w:r>
        <w:t xml:space="preserve"> Principes de médecine interne </w:t>
      </w:r>
    </w:p>
    <w:p w:rsidR="005D2CF3" w:rsidRDefault="005D2CF3" w:rsidP="005D2CF3">
      <w:pPr>
        <w:pStyle w:val="Paragraphedeliste"/>
        <w:numPr>
          <w:ilvl w:val="0"/>
          <w:numId w:val="2"/>
        </w:numPr>
      </w:pPr>
      <w:r>
        <w:t>Traité des syndromes et maladies systémiques, 6è édition, chez Lavoisier. (</w:t>
      </w:r>
      <w:proofErr w:type="gramStart"/>
      <w:r>
        <w:t>très</w:t>
      </w:r>
      <w:proofErr w:type="gramEnd"/>
      <w:r>
        <w:t xml:space="preserve"> cher : 250 euros, mais c’est la bible).</w:t>
      </w:r>
    </w:p>
    <w:p w:rsidR="005D2CF3" w:rsidRPr="005D2CF3" w:rsidRDefault="005D2CF3" w:rsidP="005D2CF3">
      <w:pPr>
        <w:rPr>
          <w:b/>
        </w:rPr>
      </w:pPr>
      <w:r w:rsidRPr="005D2CF3">
        <w:rPr>
          <w:b/>
        </w:rPr>
        <w:t xml:space="preserve">X- Modifications de la maquette du DES entrainées par la R3C (réforme du troisième cycle) et possibles problèmes rencontrés : </w:t>
      </w:r>
    </w:p>
    <w:p w:rsidR="00DD2B3F" w:rsidRDefault="00DD2B3F" w:rsidP="005D2CF3">
      <w:r>
        <w:t>P</w:t>
      </w:r>
      <w:r w:rsidR="005D2CF3">
        <w:t>assage obligatoire en infectiologie</w:t>
      </w:r>
      <w:r>
        <w:t xml:space="preserve"> et en médecine interne</w:t>
      </w:r>
      <w:r w:rsidR="005D2CF3">
        <w:t xml:space="preserve"> </w:t>
      </w:r>
      <w:r>
        <w:t>au CHU =&gt; respect de la phase socle</w:t>
      </w:r>
    </w:p>
    <w:p w:rsidR="00DD2B3F" w:rsidRDefault="00DD2B3F" w:rsidP="005D2CF3"/>
    <w:p w:rsidR="00DD2B3F" w:rsidRDefault="00DD2B3F" w:rsidP="005D2CF3">
      <w:r>
        <w:rPr>
          <w:noProof/>
          <w:lang w:eastAsia="fr-FR"/>
        </w:rPr>
        <w:drawing>
          <wp:inline distT="0" distB="0" distL="0" distR="0">
            <wp:extent cx="6410325" cy="4438106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ECINE-INTERNE-1024x709-mi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6211" cy="4442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B1E" w:rsidRDefault="00DD2B3F" w:rsidP="005D2CF3">
      <w:r>
        <w:t>P</w:t>
      </w:r>
      <w:r>
        <w:t>hase socle : p</w:t>
      </w:r>
      <w:r>
        <w:t>assage obligatoire en infectiologie et en médecine interne au CHU =&gt; respect de la phase socle</w:t>
      </w:r>
    </w:p>
    <w:p w:rsidR="00DD2B3F" w:rsidRDefault="00DD2B3F" w:rsidP="005D2CF3">
      <w:r>
        <w:t xml:space="preserve">Phase d’approfondissement : stages libres très accessible en néphrologie, rhumatologie, hématologie, neurologie, pneumologie au CHU, possibilité de réaliser stages libres en périphérie également </w:t>
      </w:r>
    </w:p>
    <w:p w:rsidR="00DD2B3F" w:rsidRDefault="00DD2B3F" w:rsidP="005D2CF3">
      <w:r>
        <w:t>Phase de consolidation (DJ) : stage ouvert au CHU et CH Cannes</w:t>
      </w:r>
    </w:p>
    <w:sectPr w:rsidR="00DD2B3F" w:rsidSect="005D2C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24B5"/>
    <w:multiLevelType w:val="hybridMultilevel"/>
    <w:tmpl w:val="5BA2ACFE"/>
    <w:lvl w:ilvl="0" w:tplc="8B408D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25939"/>
    <w:multiLevelType w:val="hybridMultilevel"/>
    <w:tmpl w:val="AF641D7A"/>
    <w:lvl w:ilvl="0" w:tplc="D6A86C5E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EEF383C"/>
    <w:multiLevelType w:val="hybridMultilevel"/>
    <w:tmpl w:val="CC72C370"/>
    <w:lvl w:ilvl="0" w:tplc="8CAE6F2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F59A8"/>
    <w:multiLevelType w:val="hybridMultilevel"/>
    <w:tmpl w:val="B2C83E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F3"/>
    <w:rsid w:val="000948B0"/>
    <w:rsid w:val="00210769"/>
    <w:rsid w:val="005D2CF3"/>
    <w:rsid w:val="00A64009"/>
    <w:rsid w:val="00DD2B3F"/>
    <w:rsid w:val="00E2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227C"/>
  <w15:chartTrackingRefBased/>
  <w15:docId w15:val="{D0152784-52FE-44D3-98B7-968A7FDE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2CF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D2C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nfmi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icaledesjeunesinterniste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i2r.org/di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ttavi.m@chu-nice.fr" TargetMode="Externa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www.fai2r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OTTAVI MARIE CHU Nice</dc:creator>
  <cp:keywords/>
  <dc:description/>
  <cp:lastModifiedBy>OTTAVI MARIE CHU Nice</cp:lastModifiedBy>
  <cp:revision>2</cp:revision>
  <dcterms:created xsi:type="dcterms:W3CDTF">2022-06-26T07:56:00Z</dcterms:created>
  <dcterms:modified xsi:type="dcterms:W3CDTF">2022-06-26T08:17:00Z</dcterms:modified>
</cp:coreProperties>
</file>